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8BE" w:rsidRPr="00C16B62" w:rsidRDefault="00C768BE" w:rsidP="00C16B62">
      <w:pPr>
        <w:jc w:val="center"/>
        <w:rPr>
          <w:b/>
          <w:bCs/>
          <w:sz w:val="24"/>
          <w:szCs w:val="24"/>
        </w:rPr>
      </w:pPr>
      <w:r w:rsidRPr="00C16B62">
        <w:rPr>
          <w:b/>
          <w:bCs/>
          <w:sz w:val="24"/>
          <w:szCs w:val="24"/>
        </w:rPr>
        <w:t>Időrendi tájékoztató</w:t>
      </w:r>
    </w:p>
    <w:p w:rsidR="00C768BE" w:rsidRDefault="00C768BE"/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2013. július 1:</w:t>
      </w: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Nemzetgazdasági Minisztérium elkészíti Magyarország Partnerségi Megállapodása a 2014- 2020-as fejlesztési időszakra munkaanyagot. Az anyag tartalmazza a CLLD és Leader összekapcsolásának lehetőségét, továbbá azt, hogy új Leader csoportok szervezésére lesz szükség. 101. oldal</w:t>
      </w: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2013. szeptember 30:</w:t>
      </w: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 xml:space="preserve">Vidékfejlesztési Minisztérium kiadja AZ EURÓPAI MEZŐGAZDASÁGI VIDÉKFEJLESZTÉSI ALAP (EMVA)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B62">
        <w:rPr>
          <w:rFonts w:ascii="Times New Roman" w:hAnsi="Times New Roman" w:cs="Times New Roman"/>
          <w:sz w:val="24"/>
          <w:szCs w:val="24"/>
        </w:rPr>
        <w:t xml:space="preserve">FORRÁSAINAK FELHASZNÁLÁSÁRA 2014-2020 közötti munkaanyagát. Az anyag tartalmazza a Leader- CLLD- TOP programok kapcsolatát, a fejlesztés politika összehangolásának szükségességét. </w:t>
      </w: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2013. október 17:</w:t>
      </w: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megjelenik a Terület és Településfejlesztési Operatív Program az NFÜ honlapján, mely tartalmazza a CLLD szervezetek támogatását, melyek a Leader csoportok továbbfejlesztett változatai, nem csak Vidékfejlesztési forrást kezelnek.</w:t>
      </w: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2013. november 15:</w:t>
      </w: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a Balaton Fejlesztési Tanács közzéteszi a BKÜ hosszú távú területfejlesztési koncepcióját. (Marcali a BKÜ területhez is tartozik, semmi köze nincs Csurgóhoz)</w:t>
      </w: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2013. november 28:</w:t>
      </w: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megjelennek a TOP-hoz kapcsolódó tájékoztató előadások, melyet a Nemzetgazdasági Minisztérium készített el. Az előadásokban az egyes pályázati forrásokhoz, elosztási mechanizmusokhoz már összegeket is rendelnek.</w:t>
      </w: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2013. december 19:</w:t>
      </w: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a Megyei Önkormányzat elfogadja a Megye Területfejlesztési koncepcióját, mely kiemelt figyelmet fordít a járásközpont város és környékének fejlesztésére, az indoklás szerint a járásközpont város fejlődése tudja magával húzni környékének fejlesztését.</w:t>
      </w: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Minden tervezési dokumentum város és térségének fejlesztéséről beszél, a megyei fejlesztési terv külön is kiemeli, hogy a járásközpont városnak a környező települések felé kell szolgáltatást nyújtani, mind a közigazgatásban, mind a szolgáltatások, kereskedelem, oktatás területén.</w:t>
      </w: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január 3:</w:t>
      </w:r>
    </w:p>
    <w:p w:rsidR="00C768BE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A Magyar Közlönyben megjelenik az Országos Fejlesztési és Területfejlesztési koncepció. Cél:</w:t>
      </w:r>
    </w:p>
    <w:p w:rsidR="00C768BE" w:rsidRPr="00C16B62" w:rsidRDefault="00C768BE" w:rsidP="00C16B62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„</w:t>
      </w:r>
      <w:r w:rsidRPr="00C16B62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Szükséges a város és vidéke szintű tervezés kialakítása, és a városrégió szintű tervezés bevezetése a komplex programok terén, valamint ezek integrálása és egyeztetése a megyei szintű tervezésbe és programozásba, a megvalósítás feltételeinek és elemeinek biztosítása, a monitoring rendszer kialakítása.”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768BE" w:rsidRPr="00C16B62" w:rsidRDefault="00C768BE" w:rsidP="00C16B62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16B62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„A területfejlesztés és -rendezés, valamint a településfejlesztés és –rendezés szakmai és hierarchikus rendszerének jogszabályi harmonizációja (beleértve a régiós, megyei és kistérségi szinteket is), valamint az egyes munkarészek elkészítéséhez szükséges tervezői jogosultság jogszabályi pontosítása.”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január 15: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Megjelenik Somogy Megye Területfejlesztési Koncepciója:</w:t>
      </w:r>
    </w:p>
    <w:p w:rsidR="00C768BE" w:rsidRPr="00C16B62" w:rsidRDefault="00C768BE" w:rsidP="00C16B62">
      <w:pPr>
        <w:pStyle w:val="Default"/>
        <w:jc w:val="both"/>
        <w:rPr>
          <w:rFonts w:ascii="Times New Roman" w:hAnsi="Times New Roman" w:cs="Times New Roman"/>
        </w:rPr>
      </w:pPr>
      <w:r w:rsidRPr="00C16B62">
        <w:rPr>
          <w:rFonts w:ascii="Times New Roman" w:hAnsi="Times New Roman" w:cs="Times New Roman"/>
        </w:rPr>
        <w:t xml:space="preserve">A prioritás keretében tervezett beavatkozások (intézkedések) indikatív listája: </w:t>
      </w:r>
    </w:p>
    <w:p w:rsidR="00C768BE" w:rsidRPr="00C16B62" w:rsidRDefault="00C768BE" w:rsidP="00C16B62">
      <w:pPr>
        <w:pStyle w:val="Default"/>
        <w:numPr>
          <w:ilvl w:val="0"/>
          <w:numId w:val="4"/>
        </w:numPr>
        <w:spacing w:after="35"/>
        <w:jc w:val="both"/>
        <w:rPr>
          <w:rFonts w:ascii="Times New Roman" w:hAnsi="Times New Roman" w:cs="Times New Roman"/>
        </w:rPr>
      </w:pPr>
      <w:r w:rsidRPr="00C16B62">
        <w:rPr>
          <w:rFonts w:ascii="Times New Roman" w:hAnsi="Times New Roman" w:cs="Times New Roman"/>
        </w:rPr>
        <w:t xml:space="preserve">A városok és városkörnyékük összehangolt komplex fejlesztését szolgáló integrált városfejlesztési stratégiák megvalósításának támogatása, gazdasági, turisztikai, kulturális, sport, szolgáltató szerepkörök integrált fejlesztése. </w:t>
      </w:r>
    </w:p>
    <w:p w:rsidR="00C768BE" w:rsidRPr="00C16B62" w:rsidRDefault="00C768BE" w:rsidP="00C16B62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C16B62">
        <w:rPr>
          <w:rFonts w:ascii="Times New Roman" w:hAnsi="Times New Roman" w:cs="Times New Roman"/>
        </w:rPr>
        <w:t xml:space="preserve">A járásközpontok térségi szolgáltatást nyújtó funkcióinak erősítését szolgáló fejlesztések támogatása 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január 23: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 xml:space="preserve">Képviselőtestület felkéri a Polgármestert a Helyi Akciócsoportra vonatkozó tárgyalások megkezdésére, lefolytatására, melynek területe a területfejlesztési törvény, a tervezési dokumentumok alapján a marcali kistérség. Előterjesztésben hivatkozott dokumentumok: </w:t>
      </w:r>
    </w:p>
    <w:p w:rsidR="00C768BE" w:rsidRPr="00C16B62" w:rsidRDefault="00C768BE" w:rsidP="00C16B62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a Terület és Településfejlesztési Operatív Program</w:t>
      </w:r>
    </w:p>
    <w:p w:rsidR="00C768BE" w:rsidRPr="00C16B62" w:rsidRDefault="00C768BE" w:rsidP="00C16B62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Országos Fejlesztési és Területfejlesztési koncepció</w:t>
      </w:r>
    </w:p>
    <w:p w:rsidR="00C768BE" w:rsidRPr="00C16B62" w:rsidRDefault="00C768BE" w:rsidP="00C16B62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Somogy Megye Területfejlesztési koncepciója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január 30: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Társulási Tanács dönt a Helyi Akciócsoport létrehozásáról. Az előterjesztés hivatkozik a testületi előterjesztésben megjelölt dokumentumokra. A határozat felkéri a térség polgármestereit, hogy csatlakozzanak az új akciócsoporthoz.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február 6: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megjelenik az EMVA Társfinanszírozású intézkedések Irányító Hatóságának 5/2014 (II.6.) közleménye, mely tartalmazza a 2014- 2020 közötti programozási időszakra történő felkészülés feladatait, valamint annak szabályozását, hogy újonnan alakuló egyesületek hogyan válhatnak elismert Helyi Akciócsoporttá.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február 7: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meghívó került kiküldésre a járás polgármestereinek a 2014. február 10-én tartandó Megyei Önkormányzat által szervezett területfejlesztési workshop rendezvényre. A meghívóban jelezésre került, hogy a program keretében egyeztetést, tisztázó megbeszélést kezdeményezünk a Helyi Akciócsoportok megalakulásáról. (a környék településeinek mi küldtük a meghívót a megyei rendezvényre is, mert a megye adminisztratív okokból február 7-ig nem tudta megtenni.)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 xml:space="preserve">2014. február 10: </w:t>
      </w: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a megtartott egyeztetést követően a járás polgármesterei számára elektronikus levélben újabb megkeresés került kiküldésre, melyben jeleztük a Helyi Akciócsoport megalakításához szükséges eljárásrendet, valamint a csatlakozás feltételeit. Az egyeztetésen részt vett Jakó Gergely.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február 12:</w:t>
      </w:r>
    </w:p>
    <w:p w:rsidR="00C768BE" w:rsidRPr="00C16B62" w:rsidRDefault="00C768BE" w:rsidP="00C16B62">
      <w:pPr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Mesztegnyőn újabb egyeztetésre került sor, mely a jelenleg működő Helyi Akciócsoportok képviselőivel eredménytelennek bizonyult. A megbeszélésen részt vett Jakó Gergely is.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február 17: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Levél Búsi Lajos IH vezetőnek, melyben ismertetjük a kialakult helyzetet, és a következő kérdéseket vetettük fel: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ind w:left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16B62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„A területi folytonosság a létrejövő tervezési területen biztosított, azonban vannak olyan települések, melyek az újonnan létrejövő HFS terület és a megye- járás határ közé ékelődtek és egyelőre nem kívánnak csatlakozni az új Helyi Akciócsoporthoz. Ebben az esetben ki, melyik Irányító Hatóság dönt a települések besorolásáról, illetve milyen rendező elv van a területi folytonosság biztosítására?</w:t>
      </w:r>
    </w:p>
    <w:p w:rsidR="00C768BE" w:rsidRPr="00C16B62" w:rsidRDefault="00C768BE" w:rsidP="00C16B62">
      <w:pPr>
        <w:ind w:left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768BE" w:rsidRPr="00C16B62" w:rsidRDefault="00C768BE" w:rsidP="00C16B62">
      <w:pPr>
        <w:ind w:left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16B62">
        <w:rPr>
          <w:rFonts w:ascii="Times New Roman" w:hAnsi="Times New Roman" w:cs="Times New Roman"/>
          <w:b/>
          <w:bCs/>
          <w:i/>
          <w:iCs/>
          <w:sz w:val="24"/>
          <w:szCs w:val="24"/>
        </w:rPr>
        <w:t>Az új HFS elismerése kapcsán számos településen felmerült, mi történik akkor, ha csatlakozási szándékát olyan egyesület felé jelezte, mely nem kap a későbbiekben LEADER HACS címet?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768BE" w:rsidRPr="00C16B62" w:rsidRDefault="00C768BE" w:rsidP="00C16B62">
      <w:pPr>
        <w:ind w:left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16B62">
        <w:rPr>
          <w:rFonts w:ascii="Times New Roman" w:hAnsi="Times New Roman" w:cs="Times New Roman"/>
          <w:b/>
          <w:bCs/>
          <w:i/>
          <w:iCs/>
          <w:sz w:val="24"/>
          <w:szCs w:val="24"/>
        </w:rPr>
        <w:t>Az IH közlemény alapján a Magyar Nemzeti Vidéki Hálózat, a megyei önkormányzatok, a Nemzeti Agrárgazdasági Kamara képviselői támogatják a HFS tervezési terület elrendezését. Kérem, hogy a hatékonyabb egyeztetés érdekében a fenti szervezetek területért felelős személyeit megnevezni szíveskedjenek, hogy az előírt határidőre az egyeztetéseket el tudjuk végezni.”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február 19:</w:t>
      </w:r>
    </w:p>
    <w:p w:rsidR="00C768BE" w:rsidRPr="00C16B62" w:rsidRDefault="00C768BE" w:rsidP="00C16B62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Képviselőtestület döntése a Marcali és Térsége Területfejlesztési Egyesületbe történő belépésről. Az előterjesztés hivatkozik a testület 2014. január 23-i döntésére, a 2014. február 6-án megjelent az EMVA Társfinanszírozású intézkedések Irányító Hatóságának 5/2014 (II.6.) közleményére.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február 19-ig a járás 2/3-a jelezte csatlakozási szándékát az Egyesülethez. A végleges tervezési dokumentáció benyújtási határideje 2014. március 5-e volt. Annak ellenére, hogy mind a csurgói, mind a fonyódi egyesület ismerte a települések döntéseit, kérelmüket változatlan formában nyújtották be.</w:t>
      </w:r>
    </w:p>
    <w:p w:rsidR="00C768BE" w:rsidRPr="00C16B62" w:rsidRDefault="00C768BE" w:rsidP="00C16B6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Megalakul a Marcali és Térsége Területfejlesztési Egyesület. Az egyesületbe alapítóként belép a csurgói egyesület munkaszervezetének tagja.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február 21: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az előzetes szerveződési szándékot 2014. február 21-ig lehetett elektronikusan benyújtani. Eddig az időpontig a másik két egyesület is módosíthatta volna kérelmét a tényeknek megfelelően. Az előzetes kérelem benyújtásra került.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február 27: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a csurgói egyesület munkaszervezetének tagja, mint a Marcali és Térsége Területfejlesztési Egyesület egyik alapító szervének képviselője a Bírósághoz fordul az egyesület alapszabályának módosítása érdekében.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február 28:</w:t>
      </w:r>
    </w:p>
    <w:p w:rsidR="00C768BE" w:rsidRPr="00C16B62" w:rsidRDefault="00C768BE" w:rsidP="00C16B62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Meghívó az érintett 4 2007- 2013 időszakban működő egyesület elnökének, hogy 2014. március 4-én a beadási határidő előtt kerüljön sor a területi lefedés egyeztetésére. 2 egyesület képviselője nem jött el, a csurgói egyesületet a munkaszervezet vezetője képviselte. Az egyeztetésen részt vett még Jakó Gergely, Szászfalvi László, Móring József Attila. A marcali egyesület kivételével a jelenlévők úgy döntöttek, megvárják, hogy a NAKVI befogadja- e a marcali jelentkezést.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Taggyűlést tart a Marcali és Térsége Területfejlesztési Egyesület az alapszabály módosításáról, mivel az alapító tagként belépő csurgói képviselő a bíróságnál támadta meg az egyesület alapszabályát, melyre a bíróság észrevételt nem tett.</w:t>
      </w:r>
    </w:p>
    <w:p w:rsidR="00C768BE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2014. március 4:</w:t>
      </w:r>
    </w:p>
    <w:p w:rsidR="00C768BE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Kaposvári Törvényszék nyilvántartásba veszi a Marcali és Térsége Területfejlesztési Egyesületet.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március 5: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Benyújtásra kerül a marcali egyesület kérelme. A kísérő levélben jeleztük a csatlakozó önkormányzatok számát, valamint azt, hogy az IH közleménynek megfelelően már két alkalommal kezdeményeztünk egyeztetést a korábban működő egyesületekkel.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március 11: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a NAKVI hiánypótlásra szólítja fel az egyesületet. A hiánypótlásban a benyújtott szándéknyilatkozatok közül 8 esetben találtak formai hibát. Az egyesület kérelmét és jogosultságát a hiánypótlás nem kifogásolta.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március 13: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Benyújtásra kerül a NAKVI által kiírt hiánypótlás.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március 19:</w:t>
      </w:r>
    </w:p>
    <w:p w:rsidR="00C768BE" w:rsidRPr="00C16B62" w:rsidRDefault="00C768BE" w:rsidP="00C16B62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10.23 perc: Egyeztető tárgyalás kérése 2014. március 21-re a NAKVI felhívásának megfelelően. Részt vevők: Pongrácz Máté MNVH, Jakó Gergely, érintett egyesületek elnökei.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13.49 perc: Pongrácz Máté az egyeztetés kezdeményezésére úgy válaszol, hogy arra március 21-én kerül sor Kaposváron.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12.06 perc: Balogh István a Balatongyöngye Egyesület elnöke levélben keresi meg az érintett településeket, hogy jelezzék melyik egyesülettel kívánnak részt venni a 2014- 2020 közötti időszakban a tervezési feladatok ellátásában.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A marcali egyesülethez csatlakozó önkormányzatoknak minta levél kerül kiküldésre, valamint értesítjük a Balatongyöngye Egyesületet a marcali képviselő-testület korábbi döntéséről.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március 21: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A területi átfedés megszűntetésére tett egyeztetés ismételten eredménytelenül telt el 2 akciócsoporttal kapcsolatban. (4-ből már csak 2 nem volt hajlandó módosítani álláspontján a testületi határozatok bemutatása után sem). Az eredménytelenségről a hiánypótlásban tájékoztattuk a NAKVI-t.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március 24: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16B62">
        <w:rPr>
          <w:rFonts w:ascii="Times New Roman" w:hAnsi="Times New Roman" w:cs="Times New Roman"/>
          <w:color w:val="000000"/>
          <w:sz w:val="24"/>
          <w:szCs w:val="24"/>
        </w:rPr>
        <w:t>Pongrácz Máté MNVH értesíti az Irányító Hatóságot a március 21-én lezajlott egyeztetésről. Idézet a tájékoztatóból:</w:t>
      </w:r>
    </w:p>
    <w:p w:rsidR="00C768BE" w:rsidRPr="00C16B62" w:rsidRDefault="00C768BE" w:rsidP="00C16B62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C16B6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„Az egyeztetésen </w:t>
      </w:r>
      <w:r w:rsidRPr="00C16B62">
        <w:rPr>
          <w:rStyle w:val="zm-spellcheck-misspelled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Dr</w:t>
      </w:r>
      <w:r w:rsidRPr="00C16B6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. Sütő László bemutatta azon önkormányzatok testületi döntéseit, amelyek - amennyiben a Marcali és Térsége </w:t>
      </w:r>
      <w:r w:rsidRPr="00C16B62">
        <w:rPr>
          <w:rStyle w:val="zm-spellcheck-misspelled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Területfejlesztési</w:t>
      </w:r>
      <w:r w:rsidRPr="00C16B6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Egyesület megkapja a Helyi Fejlesztési Stratégiához kapcsolódó tervezési terület előzetes elismerését, akkor - az Ő területükhöz kívánnak tartozni.”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768BE" w:rsidRPr="00C16B62" w:rsidRDefault="00C768BE" w:rsidP="00C16B62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16B6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„A </w:t>
      </w:r>
      <w:r w:rsidRPr="00C16B62">
        <w:rPr>
          <w:rStyle w:val="zm-spellcheck-misspelled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Balatongyöngye</w:t>
      </w:r>
      <w:r w:rsidRPr="00C16B6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C16B62">
        <w:rPr>
          <w:rStyle w:val="zm-spellcheck-misspelled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Vidékfejlesztési</w:t>
      </w:r>
      <w:r w:rsidRPr="00C16B6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Egyesület és a Vidékünk a Jövőnk Szövetség képviselői kijelentették, hogy a jelenlegi területi lefedettséggel kívánnak a továbbiakban is működni. Felhívtam a figyelmet, hogy az </w:t>
      </w:r>
      <w:r w:rsidRPr="00C16B62">
        <w:rPr>
          <w:rStyle w:val="zm-spellcheck-misspelled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IH</w:t>
      </w:r>
      <w:r w:rsidRPr="00C16B6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közleményben foglaltak szerint érdemes a területi lefedettséget </w:t>
      </w:r>
      <w:r w:rsidRPr="00C16B62">
        <w:rPr>
          <w:rStyle w:val="zm-spellcheck-misspelled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járáshatárhoz</w:t>
      </w:r>
      <w:r w:rsidRPr="00C16B6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igazítani, Somogyfajsz pedig átnyúl a Kaposvári járásba. Az Észak-Kaposi Partnerek </w:t>
      </w:r>
      <w:r w:rsidRPr="00C16B62">
        <w:rPr>
          <w:rStyle w:val="zm-spellcheck-misspelled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Vidékfejlesztési</w:t>
      </w:r>
      <w:r w:rsidRPr="00C16B6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Egyesület képviselője közölte, hogy ők </w:t>
      </w:r>
      <w:r w:rsidRPr="00C16B62">
        <w:rPr>
          <w:rStyle w:val="zm-spellcheck-misspelled"/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hiánypótlást</w:t>
      </w:r>
      <w:r w:rsidRPr="00C16B6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nyújtanak be, melyben lemondanak a szóban forgó településről. Az egyeztetés néha személyeskedő stílusba ment át, egyezség nem született.”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pStyle w:val="ListParagraph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A Balatongyöngye egyesület képviselője annak ellenére nyilatkozott így, hogy március 19-én kérték az önkormányzatok nyilatkozatait, hogy ki kíván velük együttműködni.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március 25: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Dr. Maácz Miklós főosztályvezető válaszol a 2014. február 17-én feltett kérdésekre: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16B62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„A HFS tervezési terület előzetes elismerése iránti kérelmük jelenleg a Nemzeti Agrárszaktanácsadási, Képzési és Vidékfejlesztési Intézet (NAKVI) ügyintézése alatt áll, ugyanis a kérelemben feltüntetett települések átfedésben vannak a Vidékünk a Jövőnk Szövetség, valamint a  Balatongyöngye Vidékfejlesztési Egyesület kérelmeiben szereplő településekkel. A NAKVI hiánypótlást írt ki a három érintett egyesület tekintetében a területi átfedések rendezése kapcsán. A hiánypótlások feldolgozásáig szíves türelmét kérjük, amennyiben a települések átfedése továbbra is fennáll, úgy a NAKVI további egyeztetéseket javasol a felek között. A területi átfedések feloldásában a helyi szereplők (elsődlegesen az önkormányzatok) csatlakozási szándéka a döntő, az Irányító Hatóság abban az esetben hagyja jóvá az előzetes elismerési kérelmeket, ha a helyi szintű megegyezés eredményeként megszűnnek a területi átfedések.”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április 14: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 xml:space="preserve">Balaton Fejlesztési Tanács közzé teszi a Balaton kiemelt térség fejlesztési koncepcióját. Marcalit a 6 gazdaságfejlesztési térség </w:t>
      </w:r>
      <w:r>
        <w:rPr>
          <w:rFonts w:ascii="Times New Roman" w:hAnsi="Times New Roman" w:cs="Times New Roman"/>
          <w:sz w:val="24"/>
          <w:szCs w:val="24"/>
        </w:rPr>
        <w:t xml:space="preserve">egyik </w:t>
      </w:r>
      <w:r w:rsidRPr="00C16B62">
        <w:rPr>
          <w:rFonts w:ascii="Times New Roman" w:hAnsi="Times New Roman" w:cs="Times New Roman"/>
          <w:sz w:val="24"/>
          <w:szCs w:val="24"/>
        </w:rPr>
        <w:t>központjának nevezi az anyag. (Csurgó értelemszerűen nem szerepel benne, Fonyód csak 2 másik várossal együtt jelenik meg: Fonyód- Boglár- Lelle)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május 8: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A Vidékfejlesztési Minisztérium tájékoztató levélben ismételten kéri a területi átfedés megszűntetését a 3 egyesülettől. Mind a három egyesület megkapta a Minisztérium tájékoztatását. A marcali terület jelenleg is megfelel minden kritériumnak.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május 12: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A tájékoztatásban foglaltaknak megfelelően ismételt megerősítő határozat mintát küldtünk ki a marcali egyesülethez csatlakozni kívánó településeknek. Ezen kívül Balatonkeresztúr és Nagyszakácsi Községek polgármestereivel személyes egyeztetés történt.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május 15: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Újabb egyeztető megbeszélés kérése írásban a csurgói egyesület elnökétől, akit telefonon nem lehetett elérni. Időpontja május 21. 10.00-ra. A meghívásra válasz a mai napig nem érkezett.</w:t>
      </w:r>
    </w:p>
    <w:p w:rsidR="00C768BE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2014. május 16: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 xml:space="preserve">10.50 perc: Újabb egyeztető megbeszélés kérése írásban a fonyódi egyesület elnökétől, akit telefonon nem tudott időpontot adni. Időpontja május 21. 10.00-ra. </w:t>
      </w: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68BE" w:rsidRPr="00C16B62" w:rsidRDefault="00C768BE" w:rsidP="00C16B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16B62">
        <w:rPr>
          <w:rFonts w:ascii="Times New Roman" w:hAnsi="Times New Roman" w:cs="Times New Roman"/>
          <w:sz w:val="24"/>
          <w:szCs w:val="24"/>
        </w:rPr>
        <w:t>12.09 perc: Balogh István elnök úr május 21. 16.00 órát javasol az egyeztetésre, melyre meghívták a csurgói egyesület képviselőjét. A meghívó egyébként ezt a napirendet nem tartalmazza.</w:t>
      </w:r>
    </w:p>
    <w:sectPr w:rsidR="00C768BE" w:rsidRPr="00C16B62" w:rsidSect="008B2AA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8BE" w:rsidRDefault="00C768BE" w:rsidP="00C16B62">
      <w:r>
        <w:separator/>
      </w:r>
    </w:p>
  </w:endnote>
  <w:endnote w:type="continuationSeparator" w:id="0">
    <w:p w:rsidR="00C768BE" w:rsidRDefault="00C768BE" w:rsidP="00C16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8BE" w:rsidRDefault="00C768BE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C768BE" w:rsidRDefault="00C768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8BE" w:rsidRDefault="00C768BE" w:rsidP="00C16B62">
      <w:r>
        <w:separator/>
      </w:r>
    </w:p>
  </w:footnote>
  <w:footnote w:type="continuationSeparator" w:id="0">
    <w:p w:rsidR="00C768BE" w:rsidRDefault="00C768BE" w:rsidP="00C16B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80778"/>
    <w:multiLevelType w:val="hybridMultilevel"/>
    <w:tmpl w:val="7F86AF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B1A0CCC"/>
    <w:multiLevelType w:val="hybridMultilevel"/>
    <w:tmpl w:val="2C82F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A466D0A"/>
    <w:multiLevelType w:val="hybridMultilevel"/>
    <w:tmpl w:val="AEF0B9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F4D3ADD"/>
    <w:multiLevelType w:val="hybridMultilevel"/>
    <w:tmpl w:val="D318F2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6C37AA5"/>
    <w:multiLevelType w:val="hybridMultilevel"/>
    <w:tmpl w:val="A71C82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6C65499"/>
    <w:multiLevelType w:val="hybridMultilevel"/>
    <w:tmpl w:val="AA6C8360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6">
    <w:nsid w:val="7C592C17"/>
    <w:multiLevelType w:val="hybridMultilevel"/>
    <w:tmpl w:val="2F5075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0388"/>
    <w:rsid w:val="000D6379"/>
    <w:rsid w:val="001B6199"/>
    <w:rsid w:val="00241AC7"/>
    <w:rsid w:val="003C3923"/>
    <w:rsid w:val="0041321D"/>
    <w:rsid w:val="00520F9C"/>
    <w:rsid w:val="005A0388"/>
    <w:rsid w:val="00704A53"/>
    <w:rsid w:val="007B1719"/>
    <w:rsid w:val="007D6A41"/>
    <w:rsid w:val="007F33E1"/>
    <w:rsid w:val="00884C36"/>
    <w:rsid w:val="008B2AA7"/>
    <w:rsid w:val="009546AC"/>
    <w:rsid w:val="00971596"/>
    <w:rsid w:val="00A46BD0"/>
    <w:rsid w:val="00AC7183"/>
    <w:rsid w:val="00BD28B2"/>
    <w:rsid w:val="00BF4D21"/>
    <w:rsid w:val="00C16B62"/>
    <w:rsid w:val="00C768BE"/>
    <w:rsid w:val="00C94DDB"/>
    <w:rsid w:val="00E16C1E"/>
    <w:rsid w:val="00FB0A28"/>
    <w:rsid w:val="00FC6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AA7"/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BD28B2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3C3923"/>
    <w:pPr>
      <w:ind w:left="720"/>
    </w:pPr>
  </w:style>
  <w:style w:type="character" w:customStyle="1" w:styleId="zm-spellcheck-misspelled">
    <w:name w:val="zm-spellcheck-misspelled"/>
    <w:basedOn w:val="DefaultParagraphFont"/>
    <w:uiPriority w:val="99"/>
    <w:rsid w:val="00AC7183"/>
  </w:style>
  <w:style w:type="paragraph" w:styleId="Header">
    <w:name w:val="header"/>
    <w:basedOn w:val="Normal"/>
    <w:link w:val="HeaderChar"/>
    <w:uiPriority w:val="99"/>
    <w:rsid w:val="00C16B6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16B62"/>
  </w:style>
  <w:style w:type="paragraph" w:styleId="Footer">
    <w:name w:val="footer"/>
    <w:basedOn w:val="Normal"/>
    <w:link w:val="FooterChar"/>
    <w:uiPriority w:val="99"/>
    <w:rsid w:val="00C16B6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6B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14</Pages>
  <Words>1684</Words>
  <Characters>11626</Characters>
  <Application>Microsoft Office Outlook</Application>
  <DocSecurity>0</DocSecurity>
  <Lines>0</Lines>
  <Paragraphs>0</Paragraphs>
  <ScaleCrop>false</ScaleCrop>
  <Company>Marcali Polgármesteri Hivatal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Időrendi tájékoztató</dc:title>
  <dc:subject/>
  <dc:creator>Bereczk Balázs</dc:creator>
  <cp:keywords/>
  <dc:description/>
  <cp:lastModifiedBy>BuzasA</cp:lastModifiedBy>
  <cp:revision>2</cp:revision>
  <dcterms:created xsi:type="dcterms:W3CDTF">2014-05-19T06:52:00Z</dcterms:created>
  <dcterms:modified xsi:type="dcterms:W3CDTF">2014-05-19T06:52:00Z</dcterms:modified>
</cp:coreProperties>
</file>